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55E5" w14:textId="77777777" w:rsidR="00EB3E9E" w:rsidRP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601A3085" w14:textId="703594D8" w:rsidR="00EB3E9E" w:rsidRDefault="00EB3E9E" w:rsidP="00EB3E9E">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sidR="00174A85">
        <w:rPr>
          <w:rFonts w:ascii="Verdana" w:eastAsia="Times New Roman" w:hAnsi="Verdana" w:cs="Times New Roman"/>
          <w:b/>
          <w:bCs/>
          <w:color w:val="000000"/>
          <w:sz w:val="24"/>
          <w:szCs w:val="24"/>
        </w:rPr>
        <w:t>KAN</w:t>
      </w:r>
      <w:r w:rsidR="0097716B">
        <w:rPr>
          <w:rFonts w:ascii="Verdana" w:eastAsia="Times New Roman" w:hAnsi="Verdana" w:cs="Times New Roman"/>
          <w:b/>
          <w:bCs/>
          <w:color w:val="000000"/>
          <w:sz w:val="24"/>
          <w:szCs w:val="24"/>
        </w:rPr>
        <w:t>SAS RURAL COMMUNITIES FOUNDATION</w:t>
      </w:r>
    </w:p>
    <w:p w14:paraId="20658D97" w14:textId="77777777" w:rsidR="00F460FF" w:rsidRDefault="00F460FF" w:rsidP="00F460FF">
      <w:pPr>
        <w:pStyle w:val="Footer"/>
        <w:jc w:val="center"/>
      </w:pPr>
    </w:p>
    <w:p w14:paraId="5C8F3C7F" w14:textId="6B75C724" w:rsidR="00F460FF" w:rsidRDefault="00F460FF" w:rsidP="00F460FF">
      <w:pPr>
        <w:pStyle w:val="Footer"/>
        <w:jc w:val="center"/>
      </w:pPr>
      <w:bookmarkStart w:id="0" w:name="_GoBack"/>
      <w:bookmarkEnd w:id="0"/>
      <w:r>
        <w:t>Email applications by February 14,</w:t>
      </w:r>
      <w:r>
        <w:rPr>
          <w:b/>
        </w:rPr>
        <w:t xml:space="preserve"> 2020</w:t>
      </w:r>
      <w:r>
        <w:t xml:space="preserve"> to</w:t>
      </w:r>
    </w:p>
    <w:p w14:paraId="7E10C26D" w14:textId="77777777" w:rsidR="00F460FF" w:rsidRDefault="00F460FF" w:rsidP="00F460FF">
      <w:pPr>
        <w:pStyle w:val="Footer"/>
        <w:jc w:val="center"/>
      </w:pPr>
      <w:hyperlink r:id="rId5" w:history="1">
        <w:r>
          <w:rPr>
            <w:rStyle w:val="Hyperlink"/>
          </w:rPr>
          <w:t>director@thekrcf.org</w:t>
        </w:r>
      </w:hyperlink>
    </w:p>
    <w:p w14:paraId="63FFDE2F" w14:textId="77777777" w:rsidR="00F460FF" w:rsidRDefault="00F460FF" w:rsidP="00F460FF">
      <w:pPr>
        <w:pStyle w:val="Footer"/>
        <w:jc w:val="center"/>
      </w:pPr>
      <w:r>
        <w:t>Please designate the names of the scholarships which you are applying for in the subject line</w:t>
      </w:r>
    </w:p>
    <w:p w14:paraId="529C2538" w14:textId="77777777" w:rsidR="00F460FF" w:rsidRPr="00EB3E9E" w:rsidRDefault="00F460FF" w:rsidP="00EB3E9E">
      <w:pPr>
        <w:shd w:val="clear" w:color="auto" w:fill="FFFFFF"/>
        <w:spacing w:after="0" w:line="240" w:lineRule="auto"/>
        <w:jc w:val="center"/>
        <w:rPr>
          <w:rFonts w:ascii="Verdana" w:eastAsia="Times New Roman" w:hAnsi="Verdana" w:cs="Times New Roman"/>
          <w:b/>
          <w:bCs/>
          <w:color w:val="000000"/>
          <w:sz w:val="24"/>
          <w:szCs w:val="24"/>
        </w:rPr>
      </w:pPr>
    </w:p>
    <w:p w14:paraId="67C441BF" w14:textId="77777777" w:rsidR="00EB3E9E" w:rsidRDefault="00EB3E9E" w:rsidP="00CB51FC">
      <w:pPr>
        <w:shd w:val="clear" w:color="auto" w:fill="FFFFFF"/>
        <w:spacing w:after="0" w:line="240" w:lineRule="auto"/>
        <w:rPr>
          <w:rFonts w:ascii="Verdana" w:eastAsia="Times New Roman" w:hAnsi="Verdana" w:cs="Times New Roman"/>
          <w:b/>
          <w:bCs/>
          <w:color w:val="000000"/>
          <w:sz w:val="17"/>
          <w:szCs w:val="17"/>
        </w:rPr>
      </w:pPr>
    </w:p>
    <w:p w14:paraId="6F1B17A6" w14:textId="77777777" w:rsidR="00BD498A" w:rsidRPr="007E1F43" w:rsidRDefault="00BD498A" w:rsidP="00BD498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7D671E48" w14:textId="77777777" w:rsidR="00BD498A" w:rsidRPr="007E1F43" w:rsidRDefault="00BD498A" w:rsidP="00BD498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7801AE68" w14:textId="77777777" w:rsidR="00BD498A" w:rsidRPr="007E1F43" w:rsidRDefault="00BD498A" w:rsidP="00BD498A">
      <w:pPr>
        <w:pStyle w:val="NoSpacing"/>
        <w:rPr>
          <w:rFonts w:ascii="Verdana" w:hAnsi="Verdana"/>
          <w:sz w:val="17"/>
          <w:szCs w:val="17"/>
        </w:rPr>
      </w:pPr>
    </w:p>
    <w:p w14:paraId="738CCE87" w14:textId="77777777" w:rsidR="00BD498A" w:rsidRPr="007E1F43" w:rsidRDefault="00BD498A" w:rsidP="00BD498A">
      <w:pPr>
        <w:pStyle w:val="NoSpacing"/>
        <w:rPr>
          <w:rFonts w:ascii="Verdana" w:hAnsi="Verdana"/>
          <w:sz w:val="17"/>
          <w:szCs w:val="17"/>
        </w:rPr>
      </w:pPr>
      <w:r w:rsidRPr="007E1F43">
        <w:rPr>
          <w:rFonts w:ascii="Verdana" w:hAnsi="Verdana"/>
          <w:b/>
          <w:sz w:val="17"/>
          <w:szCs w:val="17"/>
        </w:rPr>
        <w:t>Criteria</w:t>
      </w:r>
    </w:p>
    <w:p w14:paraId="7BDC0FE5"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Available to a high school senior from Jackson, Nemaha, Pottawatomie or Wabaunsee counties</w:t>
      </w:r>
    </w:p>
    <w:p w14:paraId="445AB1F6"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666A0840"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0CCB6FF2" w14:textId="77777777" w:rsidR="00BD498A" w:rsidRPr="007E1F43" w:rsidRDefault="00BD498A" w:rsidP="00BD498A">
      <w:pPr>
        <w:pStyle w:val="NoSpacing"/>
        <w:numPr>
          <w:ilvl w:val="0"/>
          <w:numId w:val="25"/>
        </w:numPr>
        <w:rPr>
          <w:rFonts w:ascii="Verdana" w:hAnsi="Verdana"/>
          <w:sz w:val="17"/>
          <w:szCs w:val="17"/>
        </w:rPr>
      </w:pPr>
      <w:r w:rsidRPr="007E1F43">
        <w:rPr>
          <w:rFonts w:ascii="Verdana" w:hAnsi="Verdana"/>
          <w:sz w:val="17"/>
          <w:szCs w:val="17"/>
        </w:rPr>
        <w:t>Evidence of financial need required</w:t>
      </w:r>
    </w:p>
    <w:p w14:paraId="73925195" w14:textId="77777777" w:rsidR="007E1F43" w:rsidRDefault="007E1F43" w:rsidP="00C74057">
      <w:pPr>
        <w:pStyle w:val="NoSpacing"/>
        <w:rPr>
          <w:rFonts w:ascii="Verdana" w:hAnsi="Verdana"/>
          <w:b/>
          <w:sz w:val="17"/>
          <w:szCs w:val="17"/>
        </w:rPr>
      </w:pPr>
    </w:p>
    <w:p w14:paraId="4F50A396" w14:textId="75DE58B5" w:rsidR="00B50743" w:rsidRPr="00761D88" w:rsidRDefault="00B50743" w:rsidP="00B50743">
      <w:pPr>
        <w:pStyle w:val="NoSpacing"/>
        <w:rPr>
          <w:rFonts w:ascii="Verdana" w:hAnsi="Verdana"/>
          <w:sz w:val="17"/>
          <w:szCs w:val="17"/>
        </w:rPr>
      </w:pPr>
      <w:bookmarkStart w:id="1" w:name="lawless"/>
      <w:bookmarkEnd w:id="1"/>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523229">
        <w:rPr>
          <w:rFonts w:ascii="Verdana" w:hAnsi="Verdana"/>
          <w:sz w:val="17"/>
          <w:szCs w:val="17"/>
        </w:rPr>
        <w:t>2</w:t>
      </w:r>
      <w:r w:rsidRPr="002C0A5D">
        <w:rPr>
          <w:rFonts w:ascii="Verdana" w:hAnsi="Verdana"/>
          <w:sz w:val="17"/>
          <w:szCs w:val="17"/>
        </w:rPr>
        <w:t xml:space="preserve"> at approx. $</w:t>
      </w:r>
      <w:r w:rsidR="00523229">
        <w:rPr>
          <w:rFonts w:ascii="Verdana" w:hAnsi="Verdana"/>
          <w:sz w:val="17"/>
          <w:szCs w:val="17"/>
        </w:rPr>
        <w:t>2</w:t>
      </w:r>
      <w:r w:rsidR="00F460FF">
        <w:rPr>
          <w:rFonts w:ascii="Verdana" w:hAnsi="Verdana"/>
          <w:sz w:val="17"/>
          <w:szCs w:val="17"/>
        </w:rPr>
        <w:t>5</w:t>
      </w:r>
      <w:r w:rsidRPr="002C0A5D">
        <w:rPr>
          <w:rFonts w:ascii="Verdana" w:hAnsi="Verdana"/>
          <w:sz w:val="17"/>
          <w:szCs w:val="17"/>
        </w:rPr>
        <w:t>0 each)</w:t>
      </w:r>
    </w:p>
    <w:p w14:paraId="63A07F0B" w14:textId="44D64730" w:rsidR="00B50743" w:rsidRDefault="00B50743" w:rsidP="00B50743">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523229">
        <w:rPr>
          <w:rFonts w:ascii="Verdana" w:hAnsi="Verdana"/>
          <w:sz w:val="17"/>
          <w:szCs w:val="17"/>
        </w:rPr>
        <w:t>wo</w:t>
      </w:r>
      <w:r w:rsidRPr="00973C14">
        <w:rPr>
          <w:rFonts w:ascii="Verdana" w:hAnsi="Verdana"/>
          <w:sz w:val="17"/>
          <w:szCs w:val="17"/>
        </w:rPr>
        <w:t xml:space="preserve"> $</w:t>
      </w:r>
      <w:r w:rsidR="00523229">
        <w:rPr>
          <w:rFonts w:ascii="Verdana" w:hAnsi="Verdana"/>
          <w:sz w:val="17"/>
          <w:szCs w:val="17"/>
        </w:rPr>
        <w:t>2</w:t>
      </w:r>
      <w:r w:rsidR="00F460FF">
        <w:rPr>
          <w:rFonts w:ascii="Verdana" w:hAnsi="Verdana"/>
          <w:sz w:val="17"/>
          <w:szCs w:val="17"/>
        </w:rPr>
        <w:t>5</w:t>
      </w:r>
      <w:r w:rsidRPr="00973C14">
        <w:rPr>
          <w:rFonts w:ascii="Verdana" w:hAnsi="Verdana"/>
          <w:sz w:val="17"/>
          <w:szCs w:val="17"/>
        </w:rPr>
        <w:t>0 scholarships will be awarded to students attending a high school in Pottawatomie or Wabaunsee counties.</w:t>
      </w:r>
    </w:p>
    <w:p w14:paraId="1F36A2C3" w14:textId="77777777" w:rsidR="00B50743" w:rsidRPr="00761D88" w:rsidRDefault="00B50743" w:rsidP="00B50743">
      <w:pPr>
        <w:pStyle w:val="NoSpacing"/>
        <w:rPr>
          <w:rFonts w:ascii="Verdana" w:hAnsi="Verdana"/>
          <w:sz w:val="17"/>
          <w:szCs w:val="17"/>
        </w:rPr>
      </w:pPr>
    </w:p>
    <w:p w14:paraId="0E0EDD8C" w14:textId="77777777" w:rsidR="00B50743" w:rsidRPr="00761D88" w:rsidRDefault="00B50743" w:rsidP="00B50743">
      <w:pPr>
        <w:pStyle w:val="NoSpacing"/>
        <w:rPr>
          <w:rFonts w:ascii="Verdana" w:hAnsi="Verdana"/>
          <w:sz w:val="17"/>
          <w:szCs w:val="17"/>
        </w:rPr>
      </w:pPr>
      <w:r w:rsidRPr="00761D88">
        <w:rPr>
          <w:rFonts w:ascii="Verdana" w:hAnsi="Verdana"/>
          <w:b/>
          <w:sz w:val="17"/>
          <w:szCs w:val="17"/>
        </w:rPr>
        <w:t>Criteria</w:t>
      </w:r>
    </w:p>
    <w:p w14:paraId="6B55FB01" w14:textId="77777777" w:rsidR="00B50743" w:rsidRPr="00761D88" w:rsidRDefault="00B50743" w:rsidP="00B50743">
      <w:pPr>
        <w:pStyle w:val="NoSpacing"/>
        <w:numPr>
          <w:ilvl w:val="0"/>
          <w:numId w:val="25"/>
        </w:numPr>
        <w:rPr>
          <w:rFonts w:ascii="Verdana" w:hAnsi="Verdana"/>
          <w:sz w:val="17"/>
          <w:szCs w:val="17"/>
        </w:rPr>
      </w:pPr>
      <w:r w:rsidRPr="00761D88">
        <w:rPr>
          <w:rFonts w:ascii="Verdana" w:hAnsi="Verdana"/>
          <w:sz w:val="17"/>
          <w:szCs w:val="17"/>
        </w:rPr>
        <w:t>Available to a high school senior from Pottawatomie or Wabaunsee counties</w:t>
      </w:r>
    </w:p>
    <w:p w14:paraId="5C8B4993"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The recipient shall be enrolled in any accredited two or four year post-secondary institution.</w:t>
      </w:r>
    </w:p>
    <w:p w14:paraId="6692821D"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 family member of an employee of Kaw Valley State Bank.</w:t>
      </w:r>
    </w:p>
    <w:p w14:paraId="1D967A17" w14:textId="77777777" w:rsidR="00B50743" w:rsidRDefault="00B50743" w:rsidP="00B50743">
      <w:pPr>
        <w:pStyle w:val="NoSpacing"/>
        <w:numPr>
          <w:ilvl w:val="0"/>
          <w:numId w:val="25"/>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30D678E2" w14:textId="1A19CE45"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0079768D">
        <w:rPr>
          <w:rFonts w:ascii="Verdana" w:eastAsia="Times New Roman" w:hAnsi="Verdana" w:cs="Times New Roman"/>
          <w:color w:val="000000"/>
          <w:sz w:val="17"/>
          <w:szCs w:val="17"/>
        </w:rPr>
        <w:t>(5) (approx. $</w:t>
      </w:r>
      <w:r w:rsidR="009E358A">
        <w:rPr>
          <w:rFonts w:ascii="Verdana" w:eastAsia="Times New Roman" w:hAnsi="Verdana" w:cs="Times New Roman"/>
          <w:color w:val="000000"/>
          <w:sz w:val="17"/>
          <w:szCs w:val="17"/>
        </w:rPr>
        <w:t>1000</w:t>
      </w:r>
      <w:r w:rsidR="0079768D">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EE8363E" w14:textId="77777777" w:rsidR="00913D89" w:rsidRPr="00CB51FC" w:rsidRDefault="00913D89" w:rsidP="00913D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1D75AE95"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6B75D99"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38E9DC3"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146F9E4" w14:textId="77777777" w:rsidR="00913D89" w:rsidRPr="00CB51FC" w:rsidRDefault="00913D89" w:rsidP="00913D8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6AED4E35" w14:textId="77777777" w:rsidR="00913D89" w:rsidRPr="00913D89" w:rsidRDefault="00913D89" w:rsidP="00913D89">
      <w:pPr>
        <w:shd w:val="clear" w:color="auto" w:fill="FFFFFF"/>
        <w:spacing w:before="100" w:beforeAutospacing="1" w:after="100" w:afterAutospacing="1" w:line="240" w:lineRule="auto"/>
      </w:pPr>
    </w:p>
    <w:sectPr w:rsidR="00913D89" w:rsidRPr="0091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0DB"/>
    <w:multiLevelType w:val="multilevel"/>
    <w:tmpl w:val="E7B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D73E3"/>
    <w:multiLevelType w:val="multilevel"/>
    <w:tmpl w:val="453A1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40C7C"/>
    <w:multiLevelType w:val="hybridMultilevel"/>
    <w:tmpl w:val="607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C174C"/>
    <w:multiLevelType w:val="hybridMultilevel"/>
    <w:tmpl w:val="CE44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242F"/>
    <w:multiLevelType w:val="multilevel"/>
    <w:tmpl w:val="B13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77D4B"/>
    <w:multiLevelType w:val="multilevel"/>
    <w:tmpl w:val="0A7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B069E"/>
    <w:multiLevelType w:val="multilevel"/>
    <w:tmpl w:val="F41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C65BF"/>
    <w:multiLevelType w:val="multilevel"/>
    <w:tmpl w:val="473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5158D"/>
    <w:multiLevelType w:val="hybridMultilevel"/>
    <w:tmpl w:val="CE4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05ED"/>
    <w:multiLevelType w:val="multilevel"/>
    <w:tmpl w:val="283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B601B"/>
    <w:multiLevelType w:val="multilevel"/>
    <w:tmpl w:val="827C6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932A2"/>
    <w:multiLevelType w:val="hybridMultilevel"/>
    <w:tmpl w:val="E4A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83179"/>
    <w:multiLevelType w:val="multilevel"/>
    <w:tmpl w:val="45C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56B"/>
    <w:multiLevelType w:val="hybridMultilevel"/>
    <w:tmpl w:val="987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4250C"/>
    <w:multiLevelType w:val="hybridMultilevel"/>
    <w:tmpl w:val="D8F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67806"/>
    <w:multiLevelType w:val="multilevel"/>
    <w:tmpl w:val="944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5559E"/>
    <w:multiLevelType w:val="multilevel"/>
    <w:tmpl w:val="B22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47CD2"/>
    <w:multiLevelType w:val="multilevel"/>
    <w:tmpl w:val="BC8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B3133"/>
    <w:multiLevelType w:val="hybridMultilevel"/>
    <w:tmpl w:val="67E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51854"/>
    <w:multiLevelType w:val="multilevel"/>
    <w:tmpl w:val="E8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06127"/>
    <w:multiLevelType w:val="multilevel"/>
    <w:tmpl w:val="E0C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E7D27"/>
    <w:multiLevelType w:val="hybridMultilevel"/>
    <w:tmpl w:val="23B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683B"/>
    <w:multiLevelType w:val="multilevel"/>
    <w:tmpl w:val="BD8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D4F0E"/>
    <w:multiLevelType w:val="multilevel"/>
    <w:tmpl w:val="145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B40CC"/>
    <w:multiLevelType w:val="hybridMultilevel"/>
    <w:tmpl w:val="04C0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C5971"/>
    <w:multiLevelType w:val="hybridMultilevel"/>
    <w:tmpl w:val="0FD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E33DF"/>
    <w:multiLevelType w:val="hybridMultilevel"/>
    <w:tmpl w:val="73B6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944B5"/>
    <w:multiLevelType w:val="multilevel"/>
    <w:tmpl w:val="37E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F22F4"/>
    <w:multiLevelType w:val="multilevel"/>
    <w:tmpl w:val="3EC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50A6"/>
    <w:multiLevelType w:val="hybridMultilevel"/>
    <w:tmpl w:val="5AE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50E53"/>
    <w:multiLevelType w:val="multilevel"/>
    <w:tmpl w:val="8E5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5"/>
  </w:num>
  <w:num w:numId="4">
    <w:abstractNumId w:val="1"/>
  </w:num>
  <w:num w:numId="5">
    <w:abstractNumId w:val="17"/>
  </w:num>
  <w:num w:numId="6">
    <w:abstractNumId w:val="38"/>
  </w:num>
  <w:num w:numId="7">
    <w:abstractNumId w:val="30"/>
  </w:num>
  <w:num w:numId="8">
    <w:abstractNumId w:val="11"/>
  </w:num>
  <w:num w:numId="9">
    <w:abstractNumId w:val="24"/>
  </w:num>
  <w:num w:numId="10">
    <w:abstractNumId w:val="5"/>
  </w:num>
  <w:num w:numId="11">
    <w:abstractNumId w:val="39"/>
  </w:num>
  <w:num w:numId="12">
    <w:abstractNumId w:val="0"/>
  </w:num>
  <w:num w:numId="13">
    <w:abstractNumId w:val="42"/>
  </w:num>
  <w:num w:numId="14">
    <w:abstractNumId w:val="27"/>
  </w:num>
  <w:num w:numId="15">
    <w:abstractNumId w:val="41"/>
  </w:num>
  <w:num w:numId="16">
    <w:abstractNumId w:val="37"/>
  </w:num>
  <w:num w:numId="17">
    <w:abstractNumId w:val="2"/>
  </w:num>
  <w:num w:numId="18">
    <w:abstractNumId w:val="36"/>
  </w:num>
  <w:num w:numId="19">
    <w:abstractNumId w:val="7"/>
  </w:num>
  <w:num w:numId="20">
    <w:abstractNumId w:val="8"/>
  </w:num>
  <w:num w:numId="21">
    <w:abstractNumId w:val="23"/>
  </w:num>
  <w:num w:numId="22">
    <w:abstractNumId w:val="34"/>
  </w:num>
  <w:num w:numId="23">
    <w:abstractNumId w:val="28"/>
  </w:num>
  <w:num w:numId="24">
    <w:abstractNumId w:val="6"/>
  </w:num>
  <w:num w:numId="25">
    <w:abstractNumId w:val="18"/>
  </w:num>
  <w:num w:numId="26">
    <w:abstractNumId w:val="4"/>
  </w:num>
  <w:num w:numId="27">
    <w:abstractNumId w:val="29"/>
  </w:num>
  <w:num w:numId="28">
    <w:abstractNumId w:val="14"/>
  </w:num>
  <w:num w:numId="29">
    <w:abstractNumId w:val="3"/>
  </w:num>
  <w:num w:numId="30">
    <w:abstractNumId w:val="20"/>
  </w:num>
  <w:num w:numId="31">
    <w:abstractNumId w:val="10"/>
  </w:num>
  <w:num w:numId="32">
    <w:abstractNumId w:val="13"/>
  </w:num>
  <w:num w:numId="33">
    <w:abstractNumId w:val="25"/>
  </w:num>
  <w:num w:numId="34">
    <w:abstractNumId w:val="22"/>
  </w:num>
  <w:num w:numId="35">
    <w:abstractNumId w:val="21"/>
  </w:num>
  <w:num w:numId="36">
    <w:abstractNumId w:val="35"/>
  </w:num>
  <w:num w:numId="37">
    <w:abstractNumId w:val="40"/>
  </w:num>
  <w:num w:numId="38">
    <w:abstractNumId w:val="33"/>
  </w:num>
  <w:num w:numId="39">
    <w:abstractNumId w:val="32"/>
  </w:num>
  <w:num w:numId="40">
    <w:abstractNumId w:val="12"/>
  </w:num>
  <w:num w:numId="41">
    <w:abstractNumId w:val="19"/>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FC"/>
    <w:rsid w:val="00015AC9"/>
    <w:rsid w:val="00074180"/>
    <w:rsid w:val="00074B7F"/>
    <w:rsid w:val="00174A85"/>
    <w:rsid w:val="00216863"/>
    <w:rsid w:val="00260E48"/>
    <w:rsid w:val="002D2E2E"/>
    <w:rsid w:val="0039406B"/>
    <w:rsid w:val="00433E2A"/>
    <w:rsid w:val="00492E2B"/>
    <w:rsid w:val="004A44B1"/>
    <w:rsid w:val="00523229"/>
    <w:rsid w:val="005271E4"/>
    <w:rsid w:val="005357BF"/>
    <w:rsid w:val="00563458"/>
    <w:rsid w:val="00587A86"/>
    <w:rsid w:val="006038EA"/>
    <w:rsid w:val="0061513D"/>
    <w:rsid w:val="006F1E0E"/>
    <w:rsid w:val="006F4230"/>
    <w:rsid w:val="007301A0"/>
    <w:rsid w:val="0076373D"/>
    <w:rsid w:val="007850AB"/>
    <w:rsid w:val="0079768D"/>
    <w:rsid w:val="007E1F43"/>
    <w:rsid w:val="00802366"/>
    <w:rsid w:val="0083460D"/>
    <w:rsid w:val="008B147C"/>
    <w:rsid w:val="008F0E58"/>
    <w:rsid w:val="008F5BF1"/>
    <w:rsid w:val="00913D89"/>
    <w:rsid w:val="00937B77"/>
    <w:rsid w:val="0094784D"/>
    <w:rsid w:val="0097716B"/>
    <w:rsid w:val="00993C32"/>
    <w:rsid w:val="009E358A"/>
    <w:rsid w:val="00A03C2F"/>
    <w:rsid w:val="00A545E5"/>
    <w:rsid w:val="00AD7881"/>
    <w:rsid w:val="00B045D0"/>
    <w:rsid w:val="00B50743"/>
    <w:rsid w:val="00BD498A"/>
    <w:rsid w:val="00BE53CA"/>
    <w:rsid w:val="00C0487E"/>
    <w:rsid w:val="00C2138D"/>
    <w:rsid w:val="00C74057"/>
    <w:rsid w:val="00CB51FC"/>
    <w:rsid w:val="00CB7540"/>
    <w:rsid w:val="00D5494A"/>
    <w:rsid w:val="00D64224"/>
    <w:rsid w:val="00D71554"/>
    <w:rsid w:val="00DD4779"/>
    <w:rsid w:val="00DF06FA"/>
    <w:rsid w:val="00DF3CD3"/>
    <w:rsid w:val="00E2668E"/>
    <w:rsid w:val="00E657DE"/>
    <w:rsid w:val="00EB3E9E"/>
    <w:rsid w:val="00ED0A3D"/>
    <w:rsid w:val="00F460FF"/>
    <w:rsid w:val="00F60140"/>
    <w:rsid w:val="00F6684B"/>
    <w:rsid w:val="00F916C5"/>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1BE8"/>
  <w15:docId w15:val="{4231CEDE-8860-402C-B641-4EAAAAF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1FC"/>
    <w:rPr>
      <w:b/>
      <w:bCs/>
    </w:rPr>
  </w:style>
  <w:style w:type="character" w:customStyle="1" w:styleId="style19">
    <w:name w:val="style19"/>
    <w:basedOn w:val="DefaultParagraphFont"/>
    <w:rsid w:val="00CB51FC"/>
  </w:style>
  <w:style w:type="character" w:customStyle="1" w:styleId="apple-converted-space">
    <w:name w:val="apple-converted-space"/>
    <w:basedOn w:val="DefaultParagraphFont"/>
    <w:rsid w:val="00CB51FC"/>
  </w:style>
  <w:style w:type="character" w:styleId="Hyperlink">
    <w:name w:val="Hyperlink"/>
    <w:basedOn w:val="DefaultParagraphFont"/>
    <w:uiPriority w:val="99"/>
    <w:semiHidden/>
    <w:unhideWhenUsed/>
    <w:rsid w:val="00CB51FC"/>
    <w:rPr>
      <w:color w:val="0000FF"/>
      <w:u w:val="single"/>
    </w:rPr>
  </w:style>
  <w:style w:type="paragraph" w:customStyle="1" w:styleId="style191">
    <w:name w:val="style191"/>
    <w:basedOn w:val="Normal"/>
    <w:rsid w:val="00CB5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1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1FC"/>
    <w:rPr>
      <w:i/>
      <w:iCs/>
    </w:rPr>
  </w:style>
  <w:style w:type="paragraph" w:styleId="NoSpacing">
    <w:name w:val="No Spacing"/>
    <w:uiPriority w:val="1"/>
    <w:qFormat/>
    <w:rsid w:val="00CB51FC"/>
    <w:pPr>
      <w:spacing w:after="0" w:line="240" w:lineRule="auto"/>
    </w:pPr>
  </w:style>
  <w:style w:type="paragraph" w:styleId="ListParagraph">
    <w:name w:val="List Paragraph"/>
    <w:basedOn w:val="Normal"/>
    <w:uiPriority w:val="34"/>
    <w:qFormat/>
    <w:rsid w:val="00C74057"/>
    <w:pPr>
      <w:ind w:left="720"/>
      <w:contextualSpacing/>
    </w:pPr>
  </w:style>
  <w:style w:type="paragraph" w:styleId="BalloonText">
    <w:name w:val="Balloon Text"/>
    <w:basedOn w:val="Normal"/>
    <w:link w:val="BalloonTextChar"/>
    <w:uiPriority w:val="99"/>
    <w:semiHidden/>
    <w:unhideWhenUsed/>
    <w:rsid w:val="0091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89"/>
    <w:rPr>
      <w:rFonts w:ascii="Segoe UI" w:hAnsi="Segoe UI" w:cs="Segoe UI"/>
      <w:sz w:val="18"/>
      <w:szCs w:val="18"/>
    </w:rPr>
  </w:style>
  <w:style w:type="paragraph" w:styleId="Footer">
    <w:name w:val="footer"/>
    <w:basedOn w:val="Normal"/>
    <w:link w:val="FooterChar"/>
    <w:uiPriority w:val="99"/>
    <w:semiHidden/>
    <w:unhideWhenUsed/>
    <w:rsid w:val="00F460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3487">
      <w:bodyDiv w:val="1"/>
      <w:marLeft w:val="0"/>
      <w:marRight w:val="0"/>
      <w:marTop w:val="0"/>
      <w:marBottom w:val="0"/>
      <w:divBdr>
        <w:top w:val="none" w:sz="0" w:space="0" w:color="auto"/>
        <w:left w:val="none" w:sz="0" w:space="0" w:color="auto"/>
        <w:bottom w:val="none" w:sz="0" w:space="0" w:color="auto"/>
        <w:right w:val="none" w:sz="0" w:space="0" w:color="auto"/>
      </w:divBdr>
    </w:div>
    <w:div w:id="1284464613">
      <w:bodyDiv w:val="1"/>
      <w:marLeft w:val="0"/>
      <w:marRight w:val="0"/>
      <w:marTop w:val="0"/>
      <w:marBottom w:val="0"/>
      <w:divBdr>
        <w:top w:val="none" w:sz="0" w:space="0" w:color="auto"/>
        <w:left w:val="none" w:sz="0" w:space="0" w:color="auto"/>
        <w:bottom w:val="none" w:sz="0" w:space="0" w:color="auto"/>
        <w:right w:val="none" w:sz="0" w:space="0" w:color="auto"/>
      </w:divBdr>
    </w:div>
    <w:div w:id="1323199446">
      <w:bodyDiv w:val="1"/>
      <w:marLeft w:val="0"/>
      <w:marRight w:val="0"/>
      <w:marTop w:val="0"/>
      <w:marBottom w:val="0"/>
      <w:divBdr>
        <w:top w:val="none" w:sz="0" w:space="0" w:color="auto"/>
        <w:left w:val="none" w:sz="0" w:space="0" w:color="auto"/>
        <w:bottom w:val="none" w:sz="0" w:space="0" w:color="auto"/>
        <w:right w:val="none" w:sz="0" w:space="0" w:color="auto"/>
      </w:divBdr>
    </w:div>
    <w:div w:id="1429423421">
      <w:bodyDiv w:val="1"/>
      <w:marLeft w:val="0"/>
      <w:marRight w:val="0"/>
      <w:marTop w:val="0"/>
      <w:marBottom w:val="0"/>
      <w:divBdr>
        <w:top w:val="none" w:sz="0" w:space="0" w:color="auto"/>
        <w:left w:val="none" w:sz="0" w:space="0" w:color="auto"/>
        <w:bottom w:val="none" w:sz="0" w:space="0" w:color="auto"/>
        <w:right w:val="none" w:sz="0" w:space="0" w:color="auto"/>
      </w:divBdr>
    </w:div>
    <w:div w:id="1638024412">
      <w:bodyDiv w:val="1"/>
      <w:marLeft w:val="0"/>
      <w:marRight w:val="0"/>
      <w:marTop w:val="0"/>
      <w:marBottom w:val="0"/>
      <w:divBdr>
        <w:top w:val="none" w:sz="0" w:space="0" w:color="auto"/>
        <w:left w:val="none" w:sz="0" w:space="0" w:color="auto"/>
        <w:bottom w:val="none" w:sz="0" w:space="0" w:color="auto"/>
        <w:right w:val="none" w:sz="0" w:space="0" w:color="auto"/>
      </w:divBdr>
    </w:div>
    <w:div w:id="16522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 krcf</dc:creator>
  <cp:lastModifiedBy>wcf krcf</cp:lastModifiedBy>
  <cp:revision>6</cp:revision>
  <cp:lastPrinted>2017-12-04T01:08:00Z</cp:lastPrinted>
  <dcterms:created xsi:type="dcterms:W3CDTF">2017-12-05T15:06:00Z</dcterms:created>
  <dcterms:modified xsi:type="dcterms:W3CDTF">2019-12-10T19:43:00Z</dcterms:modified>
</cp:coreProperties>
</file>